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4F" w:rsidRDefault="00A75A30" w:rsidP="0006794F">
      <w:pPr>
        <w:rPr>
          <w:rFonts w:hint="cs"/>
          <w:rtl/>
        </w:rPr>
      </w:pPr>
      <w:bookmarkStart w:id="0" w:name="_GoBack"/>
      <w:r>
        <w:rPr>
          <w:noProof/>
          <w:rtl/>
        </w:rPr>
        <w:drawing>
          <wp:inline distT="0" distB="0" distL="0" distR="0">
            <wp:extent cx="5265420" cy="922020"/>
            <wp:effectExtent l="0" t="0" r="0" b="0"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794F" w:rsidRDefault="0006794F" w:rsidP="0006794F">
      <w:pPr>
        <w:rPr>
          <w:rFonts w:hint="cs"/>
          <w:rtl/>
        </w:rPr>
      </w:pPr>
    </w:p>
    <w:p w:rsidR="0006794F" w:rsidRDefault="0006794F">
      <w:pPr>
        <w:jc w:val="right"/>
        <w:rPr>
          <w:rtl/>
        </w:rPr>
      </w:pPr>
      <w:r>
        <w:rPr>
          <w:rtl/>
        </w:rPr>
        <w:t>‏‏31/10/2004</w:t>
      </w:r>
    </w:p>
    <w:p w:rsidR="0006794F" w:rsidRDefault="0006794F">
      <w:pPr>
        <w:jc w:val="right"/>
        <w:rPr>
          <w:rtl/>
        </w:rPr>
      </w:pPr>
      <w:r>
        <w:rPr>
          <w:rtl/>
        </w:rPr>
        <w:t>‏‏ט"ז/חשון/תשס"ה</w:t>
      </w:r>
    </w:p>
    <w:p w:rsidR="0006794F" w:rsidRDefault="0006794F">
      <w:pPr>
        <w:jc w:val="center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הודעה חשובה</w:t>
      </w:r>
    </w:p>
    <w:p w:rsidR="0006794F" w:rsidRDefault="0006794F">
      <w:pPr>
        <w:rPr>
          <w:rtl/>
        </w:rPr>
      </w:pPr>
      <w:r>
        <w:rPr>
          <w:rtl/>
        </w:rPr>
        <w:t>חבר יקר,</w:t>
      </w:r>
    </w:p>
    <w:p w:rsidR="0006794F" w:rsidRDefault="0006794F">
      <w:pPr>
        <w:rPr>
          <w:rtl/>
        </w:rPr>
      </w:pPr>
      <w:r>
        <w:rPr>
          <w:rtl/>
        </w:rPr>
        <w:t xml:space="preserve">"עלה" דואגת להמשך קיומו של ה'מרכז הארצי להמופיליה' ומגוון הטיפולים והתרופות להמופיליה וסיבוכיה. גם אם הינך מוגדר המופילי קל או בינוני, ונזקק לשירותי ה'מרכז' לעיתים רחוקות, עדיין אתה/בנותיך עשויים להזדקק לשירותי ה'מרכז'. לפיכך, אתה ודאי מכיר בחשיבות העמותה ופועלה. </w:t>
      </w:r>
    </w:p>
    <w:p w:rsidR="0006794F" w:rsidRDefault="0006794F">
      <w:pPr>
        <w:rPr>
          <w:rtl/>
        </w:rPr>
      </w:pPr>
    </w:p>
    <w:p w:rsidR="0006794F" w:rsidRDefault="0006794F">
      <w:pPr>
        <w:rPr>
          <w:b/>
          <w:bCs/>
          <w:rtl/>
        </w:rPr>
      </w:pPr>
      <w:r>
        <w:rPr>
          <w:rtl/>
        </w:rPr>
        <w:t>בין פעילויות העמותה:</w:t>
      </w:r>
    </w:p>
    <w:p w:rsidR="0006794F" w:rsidRDefault="0006794F">
      <w:pPr>
        <w:numPr>
          <w:ilvl w:val="0"/>
          <w:numId w:val="1"/>
        </w:numPr>
      </w:pPr>
      <w:r>
        <w:rPr>
          <w:rtl/>
        </w:rPr>
        <w:t>השנה נחלנו הצלחה במאבק על עתידו וקיומו של ה'מרכז הארצי להמופיליה' ומנענו את סגירתו;</w:t>
      </w:r>
    </w:p>
    <w:p w:rsidR="0006794F" w:rsidRDefault="0006794F">
      <w:pPr>
        <w:numPr>
          <w:ilvl w:val="0"/>
          <w:numId w:val="1"/>
        </w:numPr>
      </w:pPr>
      <w:r>
        <w:rPr>
          <w:rtl/>
        </w:rPr>
        <w:t>אנו דואגים להרחבת סל התרופות ולהוספת טכנולוגיות חדשות להתמודדות וטיפול בהמופיליה, הפטיטיס ועוד;</w:t>
      </w:r>
    </w:p>
    <w:p w:rsidR="0006794F" w:rsidRDefault="0006794F">
      <w:pPr>
        <w:numPr>
          <w:ilvl w:val="0"/>
          <w:numId w:val="1"/>
        </w:numPr>
      </w:pPr>
      <w:r>
        <w:rPr>
          <w:rtl/>
        </w:rPr>
        <w:t>אנו מגישים תביעה כנגד קופת חולים לתרופה מצילת חיים שחולים שלנו נזקקים לה ובנתיים מממנים את התרופה בעלות חודשית גבוהה;</w:t>
      </w:r>
    </w:p>
    <w:p w:rsidR="0006794F" w:rsidRDefault="0006794F">
      <w:pPr>
        <w:numPr>
          <w:ilvl w:val="0"/>
          <w:numId w:val="1"/>
        </w:numPr>
      </w:pPr>
      <w:r>
        <w:rPr>
          <w:rtl/>
        </w:rPr>
        <w:t>יזמנו הצטרפות של חולים שלנו לתביעה שמתנהלת בימים אלה בארה"ב כנגד חברות הפקטורים;</w:t>
      </w:r>
    </w:p>
    <w:p w:rsidR="0006794F" w:rsidRDefault="0006794F">
      <w:pPr>
        <w:numPr>
          <w:ilvl w:val="0"/>
          <w:numId w:val="1"/>
        </w:numPr>
      </w:pPr>
      <w:r>
        <w:rPr>
          <w:rtl/>
        </w:rPr>
        <w:t>רכשנו ציוד חדיש ומתקדם עבור חדר הפזיוטרפיה של ה'מרכז הארצי להמופיליה';</w:t>
      </w:r>
    </w:p>
    <w:p w:rsidR="0006794F" w:rsidRDefault="0006794F">
      <w:pPr>
        <w:numPr>
          <w:ilvl w:val="0"/>
          <w:numId w:val="1"/>
        </w:numPr>
        <w:tabs>
          <w:tab w:val="left" w:pos="6866"/>
        </w:tabs>
      </w:pPr>
      <w:r>
        <w:rPr>
          <w:rtl/>
        </w:rPr>
        <w:t>אנו פועלים למציאת הפתרונות הטובים ביותר עבור נשאיות המופיליה, דואגים לאבחון טרום לידתי</w:t>
      </w:r>
    </w:p>
    <w:p w:rsidR="0006794F" w:rsidRDefault="0006794F">
      <w:pPr>
        <w:rPr>
          <w:rtl/>
        </w:rPr>
      </w:pPr>
      <w:r>
        <w:rPr>
          <w:rtl/>
        </w:rPr>
        <w:t>ועוד פעולות רבות וחשובות למען כולם !</w:t>
      </w:r>
    </w:p>
    <w:p w:rsidR="0006794F" w:rsidRDefault="0006794F"/>
    <w:p w:rsidR="0006794F" w:rsidRDefault="0006794F">
      <w:pPr>
        <w:rPr>
          <w:rtl/>
        </w:rPr>
      </w:pPr>
      <w:r>
        <w:rPr>
          <w:rtl/>
        </w:rPr>
        <w:t xml:space="preserve">על פי הרישומים שבידינו טרם שילמת את דמי החבר ל"עלה" לשנת 2004. </w:t>
      </w:r>
    </w:p>
    <w:p w:rsidR="0006794F" w:rsidRDefault="0006794F">
      <w:pPr>
        <w:rPr>
          <w:rtl/>
        </w:rPr>
      </w:pPr>
      <w:r>
        <w:rPr>
          <w:rtl/>
        </w:rPr>
        <w:t xml:space="preserve">מדובר בתשלום שנתי סמלי בסך 150 ₪ שמהווה חלק חשוב בתקציבה של העמותה. </w:t>
      </w:r>
    </w:p>
    <w:p w:rsidR="0006794F" w:rsidRDefault="0006794F">
      <w:pPr>
        <w:rPr>
          <w:rtl/>
        </w:rPr>
      </w:pPr>
      <w:r>
        <w:rPr>
          <w:rtl/>
        </w:rPr>
        <w:t>חברים שאינם משלמים דמי חבר, לא רק שמונעים מהעמותה מלבצע את תפקידה למען כלל החברים, אלא מחליטים בכך, כי יתר החברים ישלמו גם בשבילם.</w:t>
      </w:r>
    </w:p>
    <w:p w:rsidR="0006794F" w:rsidRDefault="0006794F">
      <w:pPr>
        <w:rPr>
          <w:rtl/>
        </w:rPr>
      </w:pPr>
      <w:r>
        <w:rPr>
          <w:rtl/>
        </w:rPr>
        <w:t>לפיכך הוחלט כי מי שלא ישלם דמי חבר לא יוכל להשתתף בפעילויות העמותה או ליהנות משירותים שיש בצידם עלויות כספיות.</w:t>
      </w:r>
    </w:p>
    <w:p w:rsidR="0006794F" w:rsidRDefault="0006794F">
      <w:pPr>
        <w:rPr>
          <w:rtl/>
        </w:rPr>
      </w:pPr>
    </w:p>
    <w:p w:rsidR="0006794F" w:rsidRDefault="0006794F">
      <w:pPr>
        <w:rPr>
          <w:u w:val="single"/>
          <w:rtl/>
        </w:rPr>
      </w:pPr>
      <w:r>
        <w:rPr>
          <w:u w:val="single"/>
          <w:rtl/>
        </w:rPr>
        <w:t>אנו פונים אליכם בבקשה כנה ואמיתית לתת את החשיבות הראויה לנושא זה ולשלם את מלוא דמי החבר.</w:t>
      </w:r>
    </w:p>
    <w:p w:rsidR="0006794F" w:rsidRDefault="0006794F">
      <w:pPr>
        <w:rPr>
          <w:rtl/>
        </w:rPr>
      </w:pPr>
    </w:p>
    <w:p w:rsidR="0006794F" w:rsidRDefault="0006794F">
      <w:pPr>
        <w:rPr>
          <w:rtl/>
        </w:rPr>
      </w:pPr>
      <w:r>
        <w:rPr>
          <w:rtl/>
        </w:rPr>
        <w:t xml:space="preserve">את דמי החבר השנתיים בסך 150 ₪ בלבד ניתן לשלם בשיק לפקודת "עלה" – </w:t>
      </w:r>
    </w:p>
    <w:p w:rsidR="0006794F" w:rsidRDefault="0006794F">
      <w:pPr>
        <w:numPr>
          <w:ilvl w:val="0"/>
          <w:numId w:val="2"/>
        </w:numPr>
        <w:rPr>
          <w:rtl/>
        </w:rPr>
      </w:pPr>
      <w:r>
        <w:rPr>
          <w:rtl/>
        </w:rPr>
        <w:t xml:space="preserve">במזכירות ה'מרכז הארצי להמופיליה" </w:t>
      </w:r>
      <w:r>
        <w:rPr>
          <w:u w:val="single"/>
          <w:rtl/>
        </w:rPr>
        <w:t>או</w:t>
      </w:r>
      <w:r>
        <w:rPr>
          <w:rtl/>
        </w:rPr>
        <w:t xml:space="preserve"> </w:t>
      </w:r>
    </w:p>
    <w:p w:rsidR="0006794F" w:rsidRDefault="0006794F">
      <w:pPr>
        <w:numPr>
          <w:ilvl w:val="0"/>
          <w:numId w:val="2"/>
        </w:numPr>
        <w:rPr>
          <w:rtl/>
        </w:rPr>
      </w:pPr>
      <w:r>
        <w:rPr>
          <w:rtl/>
        </w:rPr>
        <w:t>במשלוח בדואר ל"עלה", ת.ד. 9013 רמת אפעל 52190.</w:t>
      </w:r>
    </w:p>
    <w:p w:rsidR="0006794F" w:rsidRDefault="0006794F">
      <w:pPr>
        <w:rPr>
          <w:rtl/>
        </w:rPr>
      </w:pPr>
    </w:p>
    <w:p w:rsidR="0006794F" w:rsidRDefault="0006794F">
      <w:pPr>
        <w:rPr>
          <w:rtl/>
        </w:rPr>
      </w:pPr>
      <w:r>
        <w:rPr>
          <w:rtl/>
        </w:rPr>
        <w:t xml:space="preserve">אנא שלמו את דמי החבר לשנת 2004 ומאחר ואנו קרובים לסיום השנה נודה על קבלת דמי חבר </w:t>
      </w:r>
    </w:p>
    <w:p w:rsidR="0006794F" w:rsidRDefault="0006794F">
      <w:pPr>
        <w:rPr>
          <w:rtl/>
        </w:rPr>
      </w:pPr>
      <w:r>
        <w:rPr>
          <w:rtl/>
        </w:rPr>
        <w:t>לשנת 2005 (ניתן לשלוח שיק דחוי).</w:t>
      </w:r>
    </w:p>
    <w:p w:rsidR="0006794F" w:rsidRDefault="0006794F">
      <w:pPr>
        <w:rPr>
          <w:rtl/>
        </w:rPr>
      </w:pPr>
    </w:p>
    <w:p w:rsidR="0006794F" w:rsidRDefault="0006794F">
      <w:pPr>
        <w:rPr>
          <w:rtl/>
        </w:rPr>
      </w:pPr>
      <w:r>
        <w:rPr>
          <w:rtl/>
        </w:rPr>
        <w:t>אם בנתיים שילמתם את דמי החבר – ראו הודעה זו כמבוטלת.</w:t>
      </w:r>
    </w:p>
    <w:p w:rsidR="0006794F" w:rsidRDefault="0006794F">
      <w:pPr>
        <w:rPr>
          <w:rtl/>
        </w:rPr>
      </w:pPr>
    </w:p>
    <w:p w:rsidR="0006794F" w:rsidRDefault="0006794F">
      <w:pPr>
        <w:ind w:left="4320" w:firstLine="720"/>
        <w:rPr>
          <w:rtl/>
        </w:rPr>
      </w:pPr>
      <w:r>
        <w:rPr>
          <w:rtl/>
        </w:rPr>
        <w:t>בתודה וברכת חברים,</w:t>
      </w:r>
    </w:p>
    <w:p w:rsidR="0006794F" w:rsidRDefault="0006794F">
      <w:pPr>
        <w:rPr>
          <w:rtl/>
        </w:rPr>
      </w:pPr>
    </w:p>
    <w:p w:rsidR="0006794F" w:rsidRDefault="0006794F">
      <w:pPr>
        <w:ind w:left="5040"/>
        <w:rPr>
          <w:rtl/>
        </w:rPr>
      </w:pPr>
      <w:r>
        <w:rPr>
          <w:rtl/>
        </w:rPr>
        <w:t xml:space="preserve">מיכל זיו, </w:t>
      </w:r>
    </w:p>
    <w:p w:rsidR="0006794F" w:rsidRDefault="0006794F">
      <w:pPr>
        <w:ind w:left="5040"/>
        <w:rPr>
          <w:b/>
          <w:bCs/>
          <w:rtl/>
        </w:rPr>
      </w:pPr>
      <w:r>
        <w:rPr>
          <w:b/>
          <w:bCs/>
          <w:rtl/>
        </w:rPr>
        <w:t>מנכ"ל "עלה"</w:t>
      </w:r>
    </w:p>
    <w:p w:rsidR="0006794F" w:rsidRDefault="0006794F">
      <w:pPr>
        <w:ind w:left="5040"/>
        <w:rPr>
          <w:rtl/>
        </w:rPr>
      </w:pPr>
    </w:p>
    <w:p w:rsidR="0006794F" w:rsidRDefault="0006794F">
      <w:pPr>
        <w:ind w:left="26"/>
        <w:jc w:val="right"/>
        <w:rPr>
          <w:rtl/>
        </w:rPr>
      </w:pPr>
      <w:r>
        <w:rPr>
          <w:rtl/>
        </w:rPr>
        <w:t xml:space="preserve">חיים וייסמן, רן יהודה, אבי יעבץ, גור מלמד, אמיר נאור, נילי סנדלר, </w:t>
      </w:r>
    </w:p>
    <w:p w:rsidR="0006794F" w:rsidRDefault="0006794F">
      <w:pPr>
        <w:ind w:left="26"/>
        <w:jc w:val="right"/>
        <w:rPr>
          <w:rFonts w:hint="cs"/>
          <w:b/>
          <w:bCs/>
          <w:rtl/>
        </w:rPr>
      </w:pPr>
      <w:r>
        <w:rPr>
          <w:rtl/>
        </w:rPr>
        <w:t xml:space="preserve">מרלן פלג, אבנר פרייברגר, ורד קופל </w:t>
      </w:r>
      <w:r>
        <w:rPr>
          <w:b/>
          <w:bCs/>
          <w:rtl/>
        </w:rPr>
        <w:t>חברי ועד ההנהלה "עלה"</w:t>
      </w:r>
    </w:p>
    <w:p w:rsidR="0006794F" w:rsidRDefault="0006794F">
      <w:pPr>
        <w:ind w:left="26"/>
        <w:jc w:val="right"/>
        <w:rPr>
          <w:rFonts w:hint="cs"/>
          <w:b/>
          <w:bCs/>
          <w:rtl/>
        </w:rPr>
      </w:pPr>
    </w:p>
    <w:p w:rsidR="0006794F" w:rsidRDefault="00A75A30">
      <w:pPr>
        <w:ind w:left="26"/>
        <w:jc w:val="right"/>
        <w:rPr>
          <w:rFonts w:hint="cs"/>
          <w:b/>
          <w:bCs/>
        </w:rPr>
      </w:pPr>
      <w:r>
        <w:rPr>
          <w:rFonts w:hint="cs"/>
          <w:b/>
          <w:bCs/>
          <w:noProof/>
          <w:rtl/>
        </w:rPr>
        <w:drawing>
          <wp:inline distT="0" distB="0" distL="0" distR="0">
            <wp:extent cx="5265420" cy="312420"/>
            <wp:effectExtent l="0" t="0" r="0" b="0"/>
            <wp:docPr id="2" name="Picture 2" descr="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94F" w:rsidSect="0006794F">
      <w:pgSz w:w="11906" w:h="16838"/>
      <w:pgMar w:top="907" w:right="1797" w:bottom="851" w:left="1797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602"/>
    <w:multiLevelType w:val="multilevel"/>
    <w:tmpl w:val="2FEE2FEC"/>
    <w:lvl w:ilvl="0">
      <w:start w:val="1"/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>
    <w:nsid w:val="5B4E179F"/>
    <w:multiLevelType w:val="multilevel"/>
    <w:tmpl w:val="CAE655FE"/>
    <w:lvl w:ilvl="0">
      <w:start w:val="1"/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4F"/>
    <w:rsid w:val="0006794F"/>
    <w:rsid w:val="0028512F"/>
    <w:rsid w:val="00A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‏20/10/2004</vt:lpstr>
      <vt:lpstr>‏20/10/2004</vt:lpstr>
    </vt:vector>
  </TitlesOfParts>
  <Company>על"ה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‏20/10/2004</dc:title>
  <dc:subject/>
  <dc:creator>על"ה</dc:creator>
  <cp:keywords/>
  <dc:description/>
  <cp:lastModifiedBy>אלי וישניצר</cp:lastModifiedBy>
  <cp:revision>2</cp:revision>
  <cp:lastPrinted>2004-10-31T21:36:00Z</cp:lastPrinted>
  <dcterms:created xsi:type="dcterms:W3CDTF">2013-01-26T17:17:00Z</dcterms:created>
  <dcterms:modified xsi:type="dcterms:W3CDTF">2013-01-26T17:17:00Z</dcterms:modified>
</cp:coreProperties>
</file>